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6875F6">
      <w:pPr>
        <w:numPr>
          <w:ilvl w:val="0"/>
          <w:numId w:val="1"/>
        </w:numPr>
        <w:tabs>
          <w:tab w:val="right" w:pos="9375"/>
        </w:tabs>
        <w:spacing w:before="288" w:line="100" w:lineRule="atLeast"/>
        <w:jc w:val="both"/>
      </w:pPr>
      <w:r>
        <w:tab/>
      </w:r>
    </w:p>
    <w:p w:rsidR="00000000" w:rsidRDefault="006875F6">
      <w:pPr>
        <w:numPr>
          <w:ilvl w:val="1"/>
          <w:numId w:val="1"/>
        </w:numPr>
        <w:tabs>
          <w:tab w:val="right" w:pos="9375"/>
        </w:tabs>
        <w:spacing w:before="288" w:line="100" w:lineRule="atLeast"/>
        <w:jc w:val="both"/>
      </w:pPr>
      <w:r>
        <w:t>These steps are related to an investigation about the effect of carbon dioxide on starch production but the order is not correct. Rewrite the steps in the correct order. (There is one mark for each pair of consecuti</w:t>
      </w:r>
      <w:r w:rsidR="00D179DE">
        <w:t>ve steps ordered correctly.)</w:t>
      </w:r>
    </w:p>
    <w:p w:rsidR="00000000" w:rsidRDefault="006875F6">
      <w:pPr>
        <w:numPr>
          <w:ilvl w:val="3"/>
          <w:numId w:val="2"/>
        </w:numPr>
        <w:tabs>
          <w:tab w:val="right" w:pos="9375"/>
        </w:tabs>
        <w:spacing w:before="288" w:line="100" w:lineRule="atLeast"/>
        <w:jc w:val="both"/>
      </w:pPr>
      <w:r>
        <w:t>Put tr</w:t>
      </w:r>
      <w:r>
        <w:t>ansparent bags on both flower-pots sealed with elastic bands.</w:t>
      </w:r>
    </w:p>
    <w:p w:rsidR="00000000" w:rsidRDefault="006875F6">
      <w:pPr>
        <w:numPr>
          <w:ilvl w:val="3"/>
          <w:numId w:val="1"/>
        </w:numPr>
        <w:tabs>
          <w:tab w:val="right" w:pos="9375"/>
        </w:tabs>
        <w:spacing w:before="288" w:line="100" w:lineRule="atLeast"/>
        <w:jc w:val="both"/>
      </w:pPr>
      <w:r>
        <w:t>Two similar plants in flower-pots are put in the dark for two or three days.</w:t>
      </w:r>
    </w:p>
    <w:p w:rsidR="00000000" w:rsidRDefault="006875F6">
      <w:pPr>
        <w:numPr>
          <w:ilvl w:val="3"/>
          <w:numId w:val="1"/>
        </w:numPr>
        <w:tabs>
          <w:tab w:val="right" w:pos="9375"/>
        </w:tabs>
        <w:spacing w:before="288" w:line="100" w:lineRule="atLeast"/>
        <w:jc w:val="both"/>
      </w:pPr>
      <w:r>
        <w:t xml:space="preserve">Put </w:t>
      </w:r>
      <w:proofErr w:type="spellStart"/>
      <w:r>
        <w:t>sodalime</w:t>
      </w:r>
      <w:proofErr w:type="spellEnd"/>
      <w:r>
        <w:t xml:space="preserve"> on one flower-pot. Sodium </w:t>
      </w:r>
      <w:proofErr w:type="spellStart"/>
      <w:r>
        <w:t>hydrogencarbonate</w:t>
      </w:r>
      <w:proofErr w:type="spellEnd"/>
      <w:r>
        <w:t xml:space="preserve"> solution on the other.</w:t>
      </w:r>
    </w:p>
    <w:p w:rsidR="00000000" w:rsidRDefault="006875F6">
      <w:pPr>
        <w:numPr>
          <w:ilvl w:val="3"/>
          <w:numId w:val="3"/>
        </w:numPr>
        <w:tabs>
          <w:tab w:val="right" w:pos="9375"/>
        </w:tabs>
        <w:spacing w:before="288" w:line="100" w:lineRule="atLeast"/>
        <w:jc w:val="both"/>
        <w:rPr>
          <w:u w:val="single"/>
        </w:rPr>
      </w:pPr>
      <w:r>
        <w:t xml:space="preserve">Leave the flower-pots in the sun for </w:t>
      </w:r>
      <w:r>
        <w:t>a few hours and then test the leaves from both the plants for starch.</w:t>
      </w:r>
      <w:r w:rsidR="00D179DE">
        <w:tab/>
        <w:t>[3]</w:t>
      </w:r>
    </w:p>
    <w:p w:rsidR="00000000" w:rsidRDefault="006875F6">
      <w:pPr>
        <w:numPr>
          <w:ilvl w:val="3"/>
          <w:numId w:val="3"/>
        </w:numPr>
        <w:tabs>
          <w:tab w:val="right" w:pos="9375"/>
        </w:tabs>
        <w:spacing w:before="288" w:line="100" w:lineRule="atLeast"/>
        <w:jc w:val="both"/>
        <w:rPr>
          <w:u w:val="single"/>
        </w:rPr>
      </w:pPr>
      <w:r>
        <w:rPr>
          <w:u w:val="single"/>
        </w:rPr>
        <w:tab/>
      </w:r>
    </w:p>
    <w:p w:rsidR="003079AB" w:rsidRDefault="003079AB" w:rsidP="003079AB">
      <w:pPr>
        <w:tabs>
          <w:tab w:val="right" w:pos="9375"/>
        </w:tabs>
        <w:spacing w:before="288" w:line="100" w:lineRule="atLeast"/>
        <w:ind w:left="1440"/>
        <w:jc w:val="both"/>
        <w:rPr>
          <w:u w:val="single"/>
        </w:rPr>
      </w:pPr>
      <w:r>
        <w:rPr>
          <w:u w:val="single"/>
        </w:rPr>
        <w:tab/>
      </w:r>
    </w:p>
    <w:p w:rsidR="00000000" w:rsidRDefault="006875F6">
      <w:pPr>
        <w:numPr>
          <w:ilvl w:val="3"/>
          <w:numId w:val="3"/>
        </w:numPr>
        <w:tabs>
          <w:tab w:val="right" w:pos="9375"/>
        </w:tabs>
        <w:spacing w:before="288" w:line="100" w:lineRule="atLeast"/>
        <w:jc w:val="both"/>
        <w:rPr>
          <w:u w:val="single"/>
        </w:rPr>
      </w:pPr>
      <w:r>
        <w:rPr>
          <w:u w:val="single"/>
        </w:rPr>
        <w:tab/>
      </w:r>
    </w:p>
    <w:p w:rsidR="003079AB" w:rsidRDefault="003079AB" w:rsidP="003079AB">
      <w:pPr>
        <w:tabs>
          <w:tab w:val="right" w:pos="9375"/>
        </w:tabs>
        <w:spacing w:before="288" w:line="100" w:lineRule="atLeast"/>
        <w:ind w:left="1440"/>
        <w:jc w:val="both"/>
        <w:rPr>
          <w:u w:val="single"/>
        </w:rPr>
      </w:pPr>
      <w:r>
        <w:rPr>
          <w:u w:val="single"/>
        </w:rPr>
        <w:tab/>
      </w:r>
    </w:p>
    <w:p w:rsidR="00000000" w:rsidRDefault="006875F6">
      <w:pPr>
        <w:numPr>
          <w:ilvl w:val="3"/>
          <w:numId w:val="3"/>
        </w:numPr>
        <w:tabs>
          <w:tab w:val="right" w:pos="9375"/>
        </w:tabs>
        <w:spacing w:before="288" w:line="100" w:lineRule="atLeast"/>
        <w:jc w:val="both"/>
        <w:rPr>
          <w:u w:val="single"/>
        </w:rPr>
      </w:pPr>
      <w:r>
        <w:rPr>
          <w:u w:val="single"/>
        </w:rPr>
        <w:tab/>
      </w:r>
    </w:p>
    <w:p w:rsidR="00000000" w:rsidRPr="003079AB" w:rsidRDefault="006875F6" w:rsidP="003079AB">
      <w:pPr>
        <w:tabs>
          <w:tab w:val="right" w:pos="9375"/>
        </w:tabs>
        <w:spacing w:before="288" w:line="100" w:lineRule="atLeast"/>
        <w:ind w:left="1440"/>
        <w:jc w:val="both"/>
        <w:rPr>
          <w:u w:val="single"/>
        </w:rPr>
      </w:pPr>
      <w:r w:rsidRPr="003079AB">
        <w:rPr>
          <w:u w:val="single"/>
        </w:rPr>
        <w:tab/>
      </w:r>
    </w:p>
    <w:p w:rsidR="00000000" w:rsidRDefault="006875F6">
      <w:pPr>
        <w:numPr>
          <w:ilvl w:val="3"/>
          <w:numId w:val="3"/>
        </w:numPr>
        <w:tabs>
          <w:tab w:val="right" w:pos="9375"/>
        </w:tabs>
        <w:spacing w:before="288" w:line="100" w:lineRule="atLeast"/>
        <w:jc w:val="both"/>
        <w:rPr>
          <w:u w:val="single"/>
        </w:rPr>
      </w:pPr>
      <w:r>
        <w:rPr>
          <w:u w:val="single"/>
        </w:rPr>
        <w:tab/>
      </w:r>
    </w:p>
    <w:p w:rsidR="00000000" w:rsidRDefault="003079AB" w:rsidP="003079AB">
      <w:pPr>
        <w:tabs>
          <w:tab w:val="right" w:pos="9375"/>
        </w:tabs>
        <w:spacing w:before="288" w:line="100" w:lineRule="atLeast"/>
        <w:ind w:left="1440"/>
        <w:jc w:val="both"/>
      </w:pPr>
      <w:r>
        <w:rPr>
          <w:u w:val="single"/>
        </w:rPr>
        <w:tab/>
      </w:r>
    </w:p>
    <w:p w:rsidR="00000000" w:rsidRPr="00B862C0" w:rsidRDefault="006875F6">
      <w:pPr>
        <w:numPr>
          <w:ilvl w:val="1"/>
          <w:numId w:val="1"/>
        </w:numPr>
        <w:tabs>
          <w:tab w:val="right" w:pos="9375"/>
        </w:tabs>
        <w:spacing w:before="288" w:line="100" w:lineRule="atLeast"/>
        <w:jc w:val="both"/>
        <w:rPr>
          <w:u w:val="single"/>
        </w:rPr>
      </w:pPr>
      <w:r>
        <w:t>Explain why the plants were kept in darkness for two or three days?</w:t>
      </w:r>
      <w:r>
        <w:tab/>
        <w:t>[1]</w:t>
      </w:r>
    </w:p>
    <w:p w:rsidR="00000000" w:rsidRDefault="006875F6" w:rsidP="00B862C0">
      <w:pPr>
        <w:tabs>
          <w:tab w:val="right" w:pos="9375"/>
        </w:tabs>
        <w:spacing w:before="288" w:line="100" w:lineRule="atLeast"/>
        <w:ind w:left="720"/>
        <w:jc w:val="both"/>
        <w:rPr>
          <w:u w:val="single"/>
        </w:rPr>
      </w:pPr>
      <w:r>
        <w:rPr>
          <w:u w:val="single"/>
        </w:rPr>
        <w:tab/>
      </w:r>
    </w:p>
    <w:p w:rsidR="00B862C0" w:rsidRDefault="00B862C0" w:rsidP="00B862C0">
      <w:pPr>
        <w:tabs>
          <w:tab w:val="right" w:pos="9375"/>
        </w:tabs>
        <w:spacing w:before="288" w:line="100" w:lineRule="atLeast"/>
        <w:ind w:left="720"/>
        <w:jc w:val="both"/>
        <w:rPr>
          <w:u w:val="single"/>
        </w:rPr>
      </w:pPr>
      <w:r>
        <w:rPr>
          <w:u w:val="single"/>
        </w:rPr>
        <w:tab/>
      </w:r>
    </w:p>
    <w:p w:rsidR="00000000" w:rsidRDefault="00B862C0" w:rsidP="00B862C0">
      <w:pPr>
        <w:tabs>
          <w:tab w:val="right" w:pos="9375"/>
        </w:tabs>
        <w:spacing w:before="288" w:line="100" w:lineRule="atLeast"/>
        <w:ind w:left="720"/>
        <w:jc w:val="both"/>
      </w:pPr>
      <w:r>
        <w:rPr>
          <w:u w:val="single"/>
        </w:rPr>
        <w:tab/>
      </w:r>
    </w:p>
    <w:p w:rsidR="00000000" w:rsidRPr="00142CCB" w:rsidRDefault="006875F6">
      <w:pPr>
        <w:numPr>
          <w:ilvl w:val="1"/>
          <w:numId w:val="1"/>
        </w:numPr>
        <w:tabs>
          <w:tab w:val="right" w:pos="9375"/>
        </w:tabs>
        <w:spacing w:before="288" w:line="100" w:lineRule="atLeast"/>
        <w:jc w:val="both"/>
        <w:rPr>
          <w:u w:val="single"/>
        </w:rPr>
      </w:pPr>
      <w:proofErr w:type="spellStart"/>
      <w:r>
        <w:t>Sodalime</w:t>
      </w:r>
      <w:proofErr w:type="spellEnd"/>
      <w:r>
        <w:t xml:space="preserve"> absorbs carbon dioxide. Sodium </w:t>
      </w:r>
      <w:proofErr w:type="spellStart"/>
      <w:r>
        <w:t>hydrogencarbonate</w:t>
      </w:r>
      <w:proofErr w:type="spellEnd"/>
      <w:r>
        <w:t xml:space="preserve"> solution produces carbon dioxide. </w:t>
      </w:r>
      <w:r>
        <w:t>The leaves of which plant will contain starch?</w:t>
      </w:r>
      <w:r>
        <w:tab/>
        <w:t>[1]</w:t>
      </w:r>
    </w:p>
    <w:p w:rsidR="00000000" w:rsidRPr="00142CCB" w:rsidRDefault="00142CCB" w:rsidP="00142CCB">
      <w:pPr>
        <w:tabs>
          <w:tab w:val="right" w:pos="9375"/>
        </w:tabs>
        <w:spacing w:before="288" w:line="100" w:lineRule="atLeast"/>
        <w:ind w:left="720"/>
        <w:jc w:val="both"/>
        <w:rPr>
          <w:u w:val="single"/>
        </w:rPr>
        <w:sectPr w:rsidR="00000000" w:rsidRPr="00142CCB" w:rsidSect="00B862C0">
          <w:footerReference w:type="default" r:id="rId7"/>
          <w:pgSz w:w="11906" w:h="16838"/>
          <w:pgMar w:top="1440" w:right="1440" w:bottom="1440" w:left="1440" w:header="720" w:footer="720" w:gutter="0"/>
          <w:cols w:space="720"/>
          <w:docGrid w:linePitch="600" w:charSpace="32768"/>
        </w:sectPr>
      </w:pPr>
      <w:r w:rsidRPr="00142CCB">
        <w:rPr>
          <w:u w:val="single"/>
        </w:rPr>
        <w:tab/>
      </w:r>
      <w:bookmarkStart w:id="0" w:name="_GoBack"/>
      <w:bookmarkEnd w:id="0"/>
    </w:p>
    <w:p w:rsidR="00000000" w:rsidRDefault="006875F6">
      <w:pPr>
        <w:tabs>
          <w:tab w:val="right" w:pos="9375"/>
        </w:tabs>
        <w:spacing w:before="288" w:line="100" w:lineRule="atLeast"/>
        <w:jc w:val="center"/>
        <w:rPr>
          <w:color w:val="FF3333"/>
        </w:rPr>
      </w:pPr>
      <w:r>
        <w:rPr>
          <w:rFonts w:eastAsia="Calibri" w:cs="Arial"/>
          <w:b/>
          <w:bCs/>
          <w:color w:val="FF3333"/>
          <w:szCs w:val="24"/>
        </w:rPr>
        <w:lastRenderedPageBreak/>
        <w:t>SOLUTIONS</w:t>
      </w:r>
    </w:p>
    <w:p w:rsidR="00000000" w:rsidRDefault="006875F6">
      <w:pPr>
        <w:tabs>
          <w:tab w:val="right" w:pos="9375"/>
        </w:tabs>
        <w:spacing w:before="288" w:line="100" w:lineRule="atLeast"/>
        <w:rPr>
          <w:color w:val="FF3333"/>
        </w:rPr>
      </w:pPr>
      <w:r>
        <w:rPr>
          <w:color w:val="FF3333"/>
        </w:rPr>
        <w:t>Q1a:</w:t>
      </w:r>
    </w:p>
    <w:p w:rsidR="00000000" w:rsidRDefault="006875F6">
      <w:pPr>
        <w:tabs>
          <w:tab w:val="right" w:pos="9375"/>
        </w:tabs>
        <w:spacing w:before="288" w:line="100" w:lineRule="atLeast"/>
        <w:rPr>
          <w:color w:val="FF3333"/>
        </w:rPr>
      </w:pPr>
      <w:r>
        <w:rPr>
          <w:color w:val="FF3333"/>
        </w:rPr>
        <w:t>Two similar plants...</w:t>
      </w:r>
    </w:p>
    <w:p w:rsidR="00000000" w:rsidRDefault="006875F6">
      <w:pPr>
        <w:tabs>
          <w:tab w:val="right" w:pos="9375"/>
        </w:tabs>
        <w:spacing w:before="288" w:line="100" w:lineRule="atLeast"/>
        <w:rPr>
          <w:color w:val="FF3333"/>
        </w:rPr>
      </w:pPr>
      <w:r>
        <w:rPr>
          <w:color w:val="FF3333"/>
        </w:rPr>
        <w:t xml:space="preserve">Put </w:t>
      </w:r>
      <w:proofErr w:type="spellStart"/>
      <w:r>
        <w:rPr>
          <w:color w:val="FF3333"/>
        </w:rPr>
        <w:t>sodalime</w:t>
      </w:r>
      <w:proofErr w:type="spellEnd"/>
      <w:r>
        <w:rPr>
          <w:color w:val="FF3333"/>
        </w:rPr>
        <w:t>...</w:t>
      </w:r>
    </w:p>
    <w:p w:rsidR="00000000" w:rsidRDefault="006875F6">
      <w:pPr>
        <w:tabs>
          <w:tab w:val="right" w:pos="9375"/>
        </w:tabs>
        <w:spacing w:before="288" w:line="100" w:lineRule="atLeast"/>
        <w:rPr>
          <w:color w:val="FF3333"/>
        </w:rPr>
      </w:pPr>
      <w:r>
        <w:rPr>
          <w:color w:val="FF3333"/>
        </w:rPr>
        <w:t>Put transparent bags...</w:t>
      </w:r>
    </w:p>
    <w:p w:rsidR="00000000" w:rsidRDefault="006875F6">
      <w:pPr>
        <w:tabs>
          <w:tab w:val="right" w:pos="9375"/>
        </w:tabs>
        <w:spacing w:before="288" w:line="100" w:lineRule="atLeast"/>
        <w:rPr>
          <w:color w:val="FF3333"/>
        </w:rPr>
      </w:pPr>
      <w:r>
        <w:rPr>
          <w:color w:val="FF3333"/>
        </w:rPr>
        <w:t>Leave the flower-pots in the sun...</w:t>
      </w:r>
    </w:p>
    <w:p w:rsidR="00000000" w:rsidRDefault="006875F6">
      <w:pPr>
        <w:tabs>
          <w:tab w:val="right" w:pos="9375"/>
        </w:tabs>
        <w:spacing w:before="288" w:line="100" w:lineRule="atLeast"/>
        <w:rPr>
          <w:color w:val="FF3333"/>
        </w:rPr>
      </w:pPr>
    </w:p>
    <w:p w:rsidR="00000000" w:rsidRDefault="006875F6">
      <w:pPr>
        <w:tabs>
          <w:tab w:val="right" w:pos="9375"/>
        </w:tabs>
        <w:spacing w:before="288" w:line="100" w:lineRule="atLeast"/>
        <w:rPr>
          <w:color w:val="FF3333"/>
        </w:rPr>
      </w:pPr>
      <w:r>
        <w:rPr>
          <w:color w:val="FF3333"/>
        </w:rPr>
        <w:t>Q1b:</w:t>
      </w:r>
    </w:p>
    <w:p w:rsidR="00000000" w:rsidRDefault="006875F6">
      <w:pPr>
        <w:tabs>
          <w:tab w:val="right" w:pos="9375"/>
        </w:tabs>
        <w:spacing w:before="288" w:line="100" w:lineRule="atLeast"/>
        <w:rPr>
          <w:color w:val="FF3333"/>
        </w:rPr>
      </w:pPr>
      <w:r>
        <w:rPr>
          <w:color w:val="FF3333"/>
        </w:rPr>
        <w:t>Without light the plants cannot photosynthesize.</w:t>
      </w:r>
    </w:p>
    <w:p w:rsidR="00000000" w:rsidRDefault="006875F6">
      <w:pPr>
        <w:tabs>
          <w:tab w:val="right" w:pos="9375"/>
        </w:tabs>
        <w:spacing w:before="288" w:line="100" w:lineRule="atLeast"/>
        <w:rPr>
          <w:color w:val="FF3333"/>
        </w:rPr>
      </w:pPr>
      <w:r>
        <w:rPr>
          <w:color w:val="FF3333"/>
        </w:rPr>
        <w:t>This makes the leaves become free o</w:t>
      </w:r>
      <w:r>
        <w:rPr>
          <w:color w:val="FF3333"/>
        </w:rPr>
        <w:t>f starch.</w:t>
      </w:r>
    </w:p>
    <w:p w:rsidR="00000000" w:rsidRDefault="006875F6">
      <w:pPr>
        <w:tabs>
          <w:tab w:val="right" w:pos="9375"/>
        </w:tabs>
        <w:spacing w:before="288" w:line="100" w:lineRule="atLeast"/>
        <w:rPr>
          <w:color w:val="FF3333"/>
        </w:rPr>
      </w:pPr>
    </w:p>
    <w:p w:rsidR="00000000" w:rsidRDefault="006875F6">
      <w:pPr>
        <w:tabs>
          <w:tab w:val="right" w:pos="9375"/>
        </w:tabs>
        <w:spacing w:before="288" w:line="100" w:lineRule="atLeast"/>
        <w:rPr>
          <w:color w:val="FF3333"/>
        </w:rPr>
      </w:pPr>
      <w:r>
        <w:rPr>
          <w:color w:val="FF3333"/>
        </w:rPr>
        <w:t>Q1c:</w:t>
      </w:r>
    </w:p>
    <w:p w:rsidR="00000000" w:rsidRDefault="006875F6">
      <w:pPr>
        <w:tabs>
          <w:tab w:val="right" w:pos="9375"/>
        </w:tabs>
        <w:spacing w:before="288" w:line="100" w:lineRule="atLeast"/>
        <w:rPr>
          <w:color w:val="FF3333"/>
        </w:rPr>
      </w:pPr>
      <w:r>
        <w:rPr>
          <w:color w:val="FF3333"/>
        </w:rPr>
        <w:t xml:space="preserve">The leaves of the plant with sodium </w:t>
      </w:r>
      <w:proofErr w:type="spellStart"/>
      <w:r>
        <w:rPr>
          <w:color w:val="FF3333"/>
        </w:rPr>
        <w:t>hydrogencarbonate</w:t>
      </w:r>
      <w:proofErr w:type="spellEnd"/>
      <w:r>
        <w:rPr>
          <w:color w:val="FF3333"/>
        </w:rPr>
        <w:t xml:space="preserve"> solution will have starch.</w:t>
      </w:r>
    </w:p>
    <w:p w:rsidR="00000000" w:rsidRDefault="006875F6">
      <w:pPr>
        <w:tabs>
          <w:tab w:val="right" w:pos="9375"/>
        </w:tabs>
        <w:spacing w:before="288" w:line="100" w:lineRule="atLeast"/>
        <w:rPr>
          <w:color w:val="FF3333"/>
        </w:rPr>
      </w:pPr>
    </w:p>
    <w:p w:rsidR="006875F6" w:rsidRDefault="006875F6">
      <w:pPr>
        <w:tabs>
          <w:tab w:val="right" w:pos="9375"/>
        </w:tabs>
        <w:spacing w:before="288" w:line="100" w:lineRule="atLeast"/>
      </w:pPr>
    </w:p>
    <w:sectPr w:rsidR="006875F6">
      <w:footerReference w:type="default" r:id="rId8"/>
      <w:pgSz w:w="11906" w:h="16838"/>
      <w:pgMar w:top="1267" w:right="1267" w:bottom="1484" w:left="1267"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5F6" w:rsidRDefault="006875F6">
      <w:r>
        <w:separator/>
      </w:r>
    </w:p>
  </w:endnote>
  <w:endnote w:type="continuationSeparator" w:id="0">
    <w:p w:rsidR="006875F6" w:rsidRDefault="0068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Jameel Noori Nastaleeq">
    <w:panose1 w:val="02000503000000020004"/>
    <w:charset w:val="00"/>
    <w:family w:val="auto"/>
    <w:pitch w:val="variable"/>
    <w:sig w:usb0="80002007" w:usb1="00000000" w:usb2="00000000" w:usb3="00000000" w:csb0="00000041"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875F6">
    <w:pPr>
      <w:pStyle w:val="Footer"/>
      <w:tabs>
        <w:tab w:val="clear" w:pos="4514"/>
        <w:tab w:val="clear" w:pos="9029"/>
        <w:tab w:val="right" w:pos="9374"/>
      </w:tabs>
      <w:jc w:val="right"/>
    </w:pPr>
    <w:r>
      <w:rPr>
        <w:b/>
        <w:bCs/>
        <w:i/>
        <w:iCs/>
        <w:szCs w:val="24"/>
      </w:rPr>
      <w:t>TaughtWare.com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875F6">
    <w:pPr>
      <w:pStyle w:val="Footer"/>
      <w:tabs>
        <w:tab w:val="clear" w:pos="4514"/>
        <w:tab w:val="clear" w:pos="9029"/>
        <w:tab w:val="right" w:pos="9374"/>
      </w:tabs>
      <w:jc w:val="right"/>
    </w:pPr>
    <w:r>
      <w:rPr>
        <w:b/>
        <w:bCs/>
        <w:i/>
        <w:iCs/>
        <w:szCs w:val="24"/>
      </w:rPr>
      <w:t>TaughtWare.com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5F6" w:rsidRDefault="006875F6">
      <w:r>
        <w:separator/>
      </w:r>
    </w:p>
  </w:footnote>
  <w:footnote w:type="continuationSeparator" w:id="0">
    <w:p w:rsidR="006875F6" w:rsidRDefault="006875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Q%1."/>
      <w:lvlJc w:val="left"/>
      <w:pPr>
        <w:tabs>
          <w:tab w:val="num" w:pos="547"/>
        </w:tabs>
        <w:ind w:left="0" w:firstLine="0"/>
      </w:pPr>
      <w:rPr>
        <w:rFonts w:eastAsia="Calibri" w:cs="Arial"/>
        <w:b w:val="0"/>
        <w:bCs w:val="0"/>
        <w:sz w:val="24"/>
        <w:szCs w:val="24"/>
      </w:rPr>
    </w:lvl>
    <w:lvl w:ilvl="1">
      <w:start w:val="1"/>
      <w:numFmt w:val="lowerLetter"/>
      <w:lvlText w:val="%2."/>
      <w:lvlJc w:val="left"/>
      <w:pPr>
        <w:tabs>
          <w:tab w:val="num" w:pos="720"/>
        </w:tabs>
        <w:ind w:left="720" w:hanging="360"/>
      </w:pPr>
      <w:rPr>
        <w:rFonts w:ascii="Arial" w:eastAsia="Calibri" w:hAnsi="Arial" w:cs="Arial"/>
        <w:b w:val="0"/>
        <w:bCs w:val="0"/>
        <w:sz w:val="24"/>
        <w:szCs w:val="24"/>
      </w:rPr>
    </w:lvl>
    <w:lvl w:ilvl="2">
      <w:start w:val="1"/>
      <w:numFmt w:val="bullet"/>
      <w:lvlText w:val=""/>
      <w:lvlJc w:val="left"/>
      <w:pPr>
        <w:tabs>
          <w:tab w:val="num" w:pos="1080"/>
        </w:tabs>
        <w:ind w:left="1440" w:hanging="720"/>
      </w:pPr>
      <w:rPr>
        <w:rFonts w:ascii="Webdings" w:hAnsi="Webdings"/>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080"/>
        </w:tabs>
        <w:ind w:left="1080" w:hanging="360"/>
      </w:pPr>
      <w:rPr>
        <w:rFonts w:ascii="Webdings" w:hAnsi="Webdings"/>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Q%1."/>
      <w:lvlJc w:val="left"/>
      <w:pPr>
        <w:tabs>
          <w:tab w:val="num" w:pos="547"/>
        </w:tabs>
        <w:ind w:left="0" w:firstLine="0"/>
      </w:pPr>
      <w:rPr>
        <w:rFonts w:cs="Arial"/>
        <w:b w:val="0"/>
        <w:bCs w:val="0"/>
      </w:rPr>
    </w:lvl>
    <w:lvl w:ilvl="1">
      <w:start w:val="1"/>
      <w:numFmt w:val="lowerLetter"/>
      <w:lvlText w:val="%2."/>
      <w:lvlJc w:val="left"/>
      <w:pPr>
        <w:tabs>
          <w:tab w:val="num" w:pos="720"/>
        </w:tabs>
        <w:ind w:left="720" w:hanging="360"/>
      </w:pPr>
      <w:rPr>
        <w:rFonts w:ascii="Arial" w:hAnsi="Arial" w:cs="Arial"/>
        <w:b w:val="0"/>
        <w:bCs w:val="0"/>
      </w:rPr>
    </w:lvl>
    <w:lvl w:ilvl="2">
      <w:start w:val="1"/>
      <w:numFmt w:val="bullet"/>
      <w:lvlText w:val=""/>
      <w:lvlJc w:val="left"/>
      <w:pPr>
        <w:tabs>
          <w:tab w:val="num" w:pos="1080"/>
        </w:tabs>
        <w:ind w:left="1440" w:hanging="720"/>
      </w:pPr>
      <w:rPr>
        <w:rFonts w:ascii="Webdings" w:hAnsi="Webdings"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080"/>
        </w:tabs>
        <w:ind w:left="1080" w:hanging="360"/>
      </w:pPr>
      <w:rPr>
        <w:rFonts w:ascii="Webdings" w:hAnsi="Webdings" w:cs="OpenSymbol"/>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Q%1."/>
      <w:lvlJc w:val="left"/>
      <w:pPr>
        <w:tabs>
          <w:tab w:val="num" w:pos="547"/>
        </w:tabs>
        <w:ind w:left="0" w:firstLine="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440" w:hanging="720"/>
      </w:pPr>
      <w:rPr>
        <w:rFonts w:ascii="Webdings" w:hAnsi="Webdings"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080"/>
        </w:tabs>
        <w:ind w:left="1080" w:hanging="360"/>
      </w:pPr>
      <w:rPr>
        <w:rFonts w:ascii="Webdings" w:hAnsi="Webdings" w:cs="OpenSymbol"/>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7FF"/>
    <w:rsid w:val="00142CCB"/>
    <w:rsid w:val="003079AB"/>
    <w:rsid w:val="006875F6"/>
    <w:rsid w:val="007B27FF"/>
    <w:rsid w:val="00B862C0"/>
    <w:rsid w:val="00D179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A5D65CE-0231-42A9-93EF-A4E1EA9A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Arial" w:eastAsia="SimSun" w:hAnsi="Arial" w:cs="Jameel Noori Nastaleeq"/>
      <w:kern w:val="1"/>
      <w:sz w:val="24"/>
      <w:szCs w:val="3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eastAsia="Calibri" w:cs="Arial"/>
      <w:b w:val="0"/>
      <w:bCs w:val="0"/>
      <w:sz w:val="24"/>
      <w:szCs w:val="24"/>
    </w:rPr>
  </w:style>
  <w:style w:type="character" w:customStyle="1" w:styleId="WW8Num1z1">
    <w:name w:val="WW8Num1z1"/>
    <w:rPr>
      <w:rFonts w:ascii="Arial" w:eastAsia="Calibri" w:hAnsi="Arial" w:cs="Arial"/>
      <w:b w:val="0"/>
      <w:bCs w:val="0"/>
      <w:sz w:val="24"/>
      <w:szCs w:val="24"/>
    </w:rPr>
  </w:style>
  <w:style w:type="character" w:customStyle="1" w:styleId="WW8Num1z2">
    <w:name w:val="WW8Num1z2"/>
  </w:style>
  <w:style w:type="character" w:customStyle="1" w:styleId="WW8Num1z3">
    <w:name w:val="WW8Num1z3"/>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b w:val="0"/>
      <w:bCs w:val="0"/>
    </w:rPr>
  </w:style>
  <w:style w:type="character" w:customStyle="1" w:styleId="WW8Num2z1">
    <w:name w:val="WW8Num2z1"/>
    <w:rPr>
      <w:rFonts w:ascii="Arial" w:hAnsi="Arial" w:cs="Arial"/>
      <w:b w:val="0"/>
      <w:bCs w:val="0"/>
    </w:rPr>
  </w:style>
  <w:style w:type="character" w:customStyle="1" w:styleId="WW8Num2z2">
    <w:name w:val="WW8Num2z2"/>
    <w:rPr>
      <w:rFonts w:ascii="Webdings" w:hAnsi="Webdings" w:cs="OpenSymbol"/>
    </w:rPr>
  </w:style>
  <w:style w:type="character" w:customStyle="1" w:styleId="WW8Num2z3">
    <w:name w:val="WW8Num2z3"/>
    <w:rPr>
      <w:rFonts w:ascii="Symbol" w:hAnsi="Symbol" w:cs="OpenSymbol"/>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rPr>
      <w:rFonts w:ascii="Webdings" w:hAnsi="Webdings" w:cs="OpenSymbol"/>
    </w:rPr>
  </w:style>
  <w:style w:type="character" w:customStyle="1" w:styleId="WW8Num3z3">
    <w:name w:val="WW8Num3z3"/>
    <w:rPr>
      <w:rFonts w:ascii="Symbol" w:hAnsi="Symbol" w:cs="OpenSymbol"/>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rPr>
      <w:rFonts w:ascii="Symbol" w:hAnsi="Symbol" w:cs="OpenSymbol"/>
    </w:rPr>
  </w:style>
  <w:style w:type="character" w:customStyle="1" w:styleId="WW8Num4z4">
    <w:name w:val="WW8Num4z4"/>
    <w:rPr>
      <w:rFonts w:ascii="Webdings" w:hAnsi="Webdings" w:cs="OpenSymbol"/>
    </w:rPr>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rPr>
      <w:rFonts w:ascii="Webdings" w:hAnsi="Webdings" w:cs="OpenSymbol"/>
    </w:rPr>
  </w:style>
  <w:style w:type="character" w:customStyle="1" w:styleId="WW8Num5z3">
    <w:name w:val="WW8Num5z3"/>
    <w:rPr>
      <w:rFonts w:ascii="Symbol" w:hAnsi="Symbol" w:cs="OpenSymbol"/>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rPr>
      <w:rFonts w:ascii="Webdings" w:hAnsi="Webdings" w:cs="OpenSymbol"/>
    </w:rPr>
  </w:style>
  <w:style w:type="character" w:customStyle="1" w:styleId="WW8Num6z3">
    <w:name w:val="WW8Num6z3"/>
    <w:rPr>
      <w:rFonts w:ascii="Symbol" w:hAnsi="Symbol" w:cs="OpenSymbol"/>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3z4">
    <w:name w:val="WW8Num3z4"/>
    <w:rPr>
      <w:rFonts w:ascii="Webdings" w:hAnsi="Webdings" w:cs="OpenSymbol"/>
    </w:rPr>
  </w:style>
  <w:style w:type="character" w:customStyle="1" w:styleId="WW8Num1z4">
    <w:name w:val="WW8Num1z4"/>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rPr>
      <w:rFonts w:ascii="Symbol" w:hAnsi="Symbol" w:cs="OpenSymbol"/>
    </w:rPr>
  </w:style>
  <w:style w:type="character" w:customStyle="1" w:styleId="WW8Num7z4">
    <w:name w:val="WW8Num7z4"/>
    <w:rPr>
      <w:rFonts w:ascii="Webdings" w:hAnsi="Webdings" w:cs="OpenSymbol"/>
    </w:rPr>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eastAsia="Microsoft YaHei"/>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pPr>
      <w:suppressLineNumbers/>
      <w:tabs>
        <w:tab w:val="center" w:pos="4514"/>
        <w:tab w:val="right" w:pos="9029"/>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pPr>
      <w:suppressLineNumbers/>
      <w:tabs>
        <w:tab w:val="center" w:pos="4687"/>
        <w:tab w:val="right" w:pos="9375"/>
      </w:tabs>
    </w:pPr>
  </w:style>
  <w:style w:type="paragraph" w:customStyle="1" w:styleId="Illustration">
    <w:name w:val="Illustration"/>
    <w:basedOn w:val="Caption"/>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Ahad Irfan Poshni</dc:creator>
  <cp:keywords/>
  <cp:lastModifiedBy>Abdul Ahad Irfan Poshni</cp:lastModifiedBy>
  <cp:revision>6</cp:revision>
  <cp:lastPrinted>1601-01-01T00:00:00Z</cp:lastPrinted>
  <dcterms:created xsi:type="dcterms:W3CDTF">2017-09-27T06:14:00Z</dcterms:created>
  <dcterms:modified xsi:type="dcterms:W3CDTF">2017-09-27T06:18:00Z</dcterms:modified>
</cp:coreProperties>
</file>